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415E" w14:textId="5207B47F" w:rsidR="35D56198" w:rsidRDefault="35D56198" w:rsidP="35D56198">
      <w:pPr>
        <w:jc w:val="center"/>
      </w:pPr>
      <w:r>
        <w:rPr>
          <w:noProof/>
        </w:rPr>
        <w:drawing>
          <wp:inline distT="0" distB="0" distL="0" distR="0" wp14:anchorId="79144984" wp14:editId="6C6A4BB2">
            <wp:extent cx="1704975" cy="666750"/>
            <wp:effectExtent l="0" t="0" r="0" b="0"/>
            <wp:docPr id="1183108301" name="Picture 118310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59F0" w14:textId="0980751C" w:rsidR="00994FD5" w:rsidRPr="00C16477" w:rsidRDefault="00475B41" w:rsidP="35D56198">
      <w:pPr>
        <w:jc w:val="center"/>
        <w:rPr>
          <w:rFonts w:eastAsiaTheme="minorEastAsia"/>
          <w:b/>
          <w:bCs/>
        </w:rPr>
      </w:pPr>
      <w:r w:rsidRPr="35D56198">
        <w:rPr>
          <w:rFonts w:eastAsiaTheme="minorEastAsia"/>
          <w:b/>
          <w:bCs/>
        </w:rPr>
        <w:t>SENIOR HIGHER EDUCATION VOLLEYBALL OFFICER</w:t>
      </w:r>
    </w:p>
    <w:p w14:paraId="3B22BFFC" w14:textId="41E48068" w:rsidR="00625E6A" w:rsidRPr="00C16477" w:rsidRDefault="00C253F8" w:rsidP="35D56198">
      <w:pPr>
        <w:jc w:val="center"/>
        <w:rPr>
          <w:rFonts w:eastAsiaTheme="minorEastAsia"/>
          <w:b/>
          <w:bCs/>
        </w:rPr>
      </w:pPr>
      <w:r w:rsidRPr="35D56198">
        <w:rPr>
          <w:rFonts w:eastAsiaTheme="minorEastAsia"/>
          <w:b/>
          <w:bCs/>
        </w:rPr>
        <w:t>ROLE DESCRIPTION</w:t>
      </w:r>
      <w:r w:rsidR="00625E6A" w:rsidRPr="35D56198">
        <w:rPr>
          <w:rFonts w:eastAsiaTheme="minorEastAsia"/>
          <w:b/>
          <w:bCs/>
        </w:rPr>
        <w:t xml:space="preserve"> 2022-</w:t>
      </w:r>
      <w:r w:rsidR="00776DDB" w:rsidRPr="35D56198">
        <w:rPr>
          <w:rFonts w:eastAsiaTheme="minorEastAsia"/>
          <w:b/>
          <w:bCs/>
        </w:rPr>
        <w:t>23</w:t>
      </w:r>
    </w:p>
    <w:p w14:paraId="1F49406A" w14:textId="634B040E" w:rsidR="00F732AD" w:rsidRPr="00C16477" w:rsidRDefault="00C253F8" w:rsidP="35D56198">
      <w:pPr>
        <w:jc w:val="center"/>
        <w:rPr>
          <w:rFonts w:eastAsiaTheme="minorEastAsia"/>
        </w:rPr>
      </w:pPr>
      <w:r w:rsidRPr="35D56198">
        <w:rPr>
          <w:rFonts w:eastAsiaTheme="minorEastAsia"/>
          <w:b/>
          <w:bCs/>
        </w:rPr>
        <w:t>VOLUNTARY ROLE</w:t>
      </w:r>
      <w:r w:rsidR="00F732AD" w:rsidRPr="35D56198">
        <w:rPr>
          <w:rFonts w:eastAsiaTheme="minorEastAsia"/>
          <w:b/>
          <w:bCs/>
        </w:rPr>
        <w:t xml:space="preserve">: </w:t>
      </w:r>
      <w:r w:rsidR="00F732AD" w:rsidRPr="35D56198">
        <w:rPr>
          <w:rFonts w:eastAsiaTheme="minorEastAsia"/>
        </w:rPr>
        <w:t>Senior Higher Education Volleyball Officer</w:t>
      </w:r>
    </w:p>
    <w:p w14:paraId="1AA6517E" w14:textId="1D686181" w:rsidR="00F732AD" w:rsidRPr="00C16477" w:rsidRDefault="00C253F8" w:rsidP="35D56198">
      <w:pPr>
        <w:jc w:val="center"/>
        <w:rPr>
          <w:rFonts w:eastAsiaTheme="minorEastAsia"/>
        </w:rPr>
      </w:pPr>
      <w:r w:rsidRPr="35D56198">
        <w:rPr>
          <w:rFonts w:eastAsiaTheme="minorEastAsia"/>
          <w:b/>
          <w:bCs/>
        </w:rPr>
        <w:t>RESPONSIBLE TO</w:t>
      </w:r>
      <w:r w:rsidR="00F732AD" w:rsidRPr="35D56198">
        <w:rPr>
          <w:rFonts w:eastAsiaTheme="minorEastAsia"/>
          <w:b/>
          <w:bCs/>
        </w:rPr>
        <w:t xml:space="preserve">: </w:t>
      </w:r>
      <w:r w:rsidR="00F732AD" w:rsidRPr="35D56198">
        <w:rPr>
          <w:rFonts w:eastAsiaTheme="minorEastAsia"/>
        </w:rPr>
        <w:t>Project Team Lead (Clubs &amp; Membership)</w:t>
      </w:r>
    </w:p>
    <w:p w14:paraId="799114AE" w14:textId="571B4CC6" w:rsidR="00F732AD" w:rsidRPr="00C16477" w:rsidRDefault="00C253F8" w:rsidP="35D56198">
      <w:pPr>
        <w:jc w:val="center"/>
        <w:rPr>
          <w:rFonts w:eastAsiaTheme="minorEastAsia"/>
        </w:rPr>
      </w:pPr>
      <w:r w:rsidRPr="35D56198">
        <w:rPr>
          <w:rFonts w:eastAsiaTheme="minorEastAsia"/>
          <w:b/>
          <w:bCs/>
        </w:rPr>
        <w:t>DATES</w:t>
      </w:r>
      <w:r w:rsidR="00F732AD" w:rsidRPr="35D56198">
        <w:rPr>
          <w:rFonts w:eastAsiaTheme="minorEastAsia"/>
          <w:b/>
          <w:bCs/>
        </w:rPr>
        <w:t xml:space="preserve">: </w:t>
      </w:r>
      <w:r w:rsidR="00F732AD" w:rsidRPr="35D56198">
        <w:rPr>
          <w:rFonts w:eastAsiaTheme="minorEastAsia"/>
        </w:rPr>
        <w:t>September 2022 – May 2023</w:t>
      </w:r>
    </w:p>
    <w:p w14:paraId="48A34890" w14:textId="70C27DE3" w:rsidR="00F732AD" w:rsidRPr="00C16477" w:rsidRDefault="00D83A18" w:rsidP="35D56198">
      <w:pPr>
        <w:rPr>
          <w:b/>
          <w:bCs/>
        </w:rPr>
      </w:pPr>
      <w:r>
        <w:rPr>
          <w:rFonts w:cstheme="minorHAnsi"/>
          <w:b/>
        </w:rPr>
        <w:br/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4919" wp14:editId="269C2B4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3967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67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0d0d0d [3069]" strokeweight="1.5pt" from="0,.55pt" to="346.2pt,2.35pt" w14:anchorId="42B9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">
                <v:stroke joinstyle="miter"/>
                <w10:wrap anchorx="margin"/>
              </v:line>
            </w:pict>
          </mc:Fallback>
        </mc:AlternateContent>
      </w:r>
      <w:r w:rsidR="00F732AD" w:rsidRPr="35D56198">
        <w:rPr>
          <w:b/>
          <w:bCs/>
        </w:rPr>
        <w:t>R</w:t>
      </w:r>
      <w:r w:rsidRPr="35D56198">
        <w:rPr>
          <w:b/>
          <w:bCs/>
        </w:rPr>
        <w:t>OLE</w:t>
      </w:r>
    </w:p>
    <w:p w14:paraId="3CC2523A" w14:textId="708F7424" w:rsidR="00F732AD" w:rsidRPr="00C16477" w:rsidRDefault="00F732AD" w:rsidP="35D56198">
      <w:pPr>
        <w:jc w:val="both"/>
        <w:rPr>
          <w:b/>
          <w:bCs/>
        </w:rPr>
      </w:pPr>
      <w:r w:rsidRPr="35D56198">
        <w:t>As a Senior H</w:t>
      </w:r>
      <w:r w:rsidR="00836DF0" w:rsidRPr="35D56198">
        <w:t xml:space="preserve">igher Education </w:t>
      </w:r>
      <w:r w:rsidRPr="35D56198">
        <w:t>V</w:t>
      </w:r>
      <w:r w:rsidR="00836DF0" w:rsidRPr="35D56198">
        <w:t xml:space="preserve">olleyball </w:t>
      </w:r>
      <w:r w:rsidRPr="35D56198">
        <w:t>O</w:t>
      </w:r>
      <w:r w:rsidR="00836DF0" w:rsidRPr="35D56198">
        <w:t>fficer</w:t>
      </w:r>
      <w:r w:rsidRPr="35D56198">
        <w:t xml:space="preserve"> (SHEVO), you will be tasked with motivating and inspiring the HEVO workforce, allowing them to reach and exceed their potential. Throughout the programme, you will act as a key link between the HEVO network and Volleyball England. You will be a former Higher Education Volleyball Officer, preferably no longer in Higher Education as a student (however this is not essential).</w:t>
      </w:r>
    </w:p>
    <w:p w14:paraId="40385A7D" w14:textId="4404B9AC" w:rsidR="35D56198" w:rsidRDefault="35D56198" w:rsidP="35D56198">
      <w:pPr>
        <w:jc w:val="both"/>
      </w:pPr>
    </w:p>
    <w:p w14:paraId="1B6CD5FB" w14:textId="77777777" w:rsidR="0015094A" w:rsidRDefault="00F732AD" w:rsidP="0015094A">
      <w:pPr>
        <w:rPr>
          <w:b/>
          <w:bCs/>
        </w:rPr>
      </w:pPr>
      <w:r w:rsidRPr="35D56198">
        <w:rPr>
          <w:b/>
          <w:bCs/>
        </w:rPr>
        <w:t>K</w:t>
      </w:r>
      <w:r w:rsidR="00D83A18" w:rsidRPr="35D56198">
        <w:rPr>
          <w:b/>
          <w:bCs/>
        </w:rPr>
        <w:t>EY TASKS</w:t>
      </w:r>
    </w:p>
    <w:p w14:paraId="3CC46443" w14:textId="77777777" w:rsidR="0015094A" w:rsidRPr="0015094A" w:rsidRDefault="00F732AD" w:rsidP="0015094A">
      <w:pPr>
        <w:pStyle w:val="ListParagraph"/>
        <w:numPr>
          <w:ilvl w:val="0"/>
          <w:numId w:val="10"/>
        </w:numPr>
        <w:rPr>
          <w:b/>
          <w:bCs/>
        </w:rPr>
      </w:pPr>
      <w:r w:rsidRPr="35D56198">
        <w:t>Utilise experience to act as a mentor to HEVOs within your regional network</w:t>
      </w:r>
    </w:p>
    <w:p w14:paraId="103879BE" w14:textId="77777777" w:rsidR="0015094A" w:rsidRPr="0015094A" w:rsidRDefault="00F732AD" w:rsidP="0015094A">
      <w:pPr>
        <w:pStyle w:val="ListParagraph"/>
        <w:numPr>
          <w:ilvl w:val="0"/>
          <w:numId w:val="10"/>
        </w:numPr>
        <w:rPr>
          <w:b/>
          <w:bCs/>
        </w:rPr>
      </w:pPr>
      <w:r w:rsidRPr="35D56198">
        <w:t>Collect termly participation reports from HEVOs within your region and forward to Volleyball England by required deadlines</w:t>
      </w:r>
    </w:p>
    <w:p w14:paraId="06AF48CC" w14:textId="77777777" w:rsidR="0015094A" w:rsidRPr="0015094A" w:rsidRDefault="00F732AD" w:rsidP="0015094A">
      <w:pPr>
        <w:pStyle w:val="ListParagraph"/>
        <w:numPr>
          <w:ilvl w:val="0"/>
          <w:numId w:val="10"/>
        </w:numPr>
        <w:rPr>
          <w:b/>
          <w:bCs/>
        </w:rPr>
      </w:pPr>
      <w:r w:rsidRPr="35D56198">
        <w:t>Join the committee of a community club or regional association to develop Higher Education pathways in your area (Volleyball England will support with identifying organisations)</w:t>
      </w:r>
    </w:p>
    <w:p w14:paraId="0526C3E3" w14:textId="77777777" w:rsidR="0015094A" w:rsidRPr="0015094A" w:rsidRDefault="00F732AD" w:rsidP="0015094A">
      <w:pPr>
        <w:pStyle w:val="ListParagraph"/>
        <w:numPr>
          <w:ilvl w:val="0"/>
          <w:numId w:val="10"/>
        </w:numPr>
        <w:rPr>
          <w:b/>
          <w:bCs/>
        </w:rPr>
      </w:pPr>
      <w:r w:rsidRPr="35D56198">
        <w:t>Help facilitate the delivery of coach and referee courses in your region within the yea</w:t>
      </w:r>
      <w:r w:rsidR="151991F8" w:rsidRPr="35D56198">
        <w:t>r</w:t>
      </w:r>
    </w:p>
    <w:p w14:paraId="7CD88265" w14:textId="6533894A" w:rsidR="00F732AD" w:rsidRPr="0015094A" w:rsidRDefault="00F732AD" w:rsidP="0015094A">
      <w:pPr>
        <w:pStyle w:val="ListParagraph"/>
        <w:numPr>
          <w:ilvl w:val="0"/>
          <w:numId w:val="10"/>
        </w:numPr>
        <w:rPr>
          <w:b/>
          <w:bCs/>
        </w:rPr>
      </w:pPr>
      <w:r w:rsidRPr="35D56198">
        <w:t xml:space="preserve">Termly catch up with Volleyball England’s project team lead </w:t>
      </w:r>
    </w:p>
    <w:p w14:paraId="43F50A51" w14:textId="71862B52" w:rsidR="35D56198" w:rsidRDefault="35D56198" w:rsidP="35D56198"/>
    <w:p w14:paraId="5A18947E" w14:textId="02833E28" w:rsidR="35D56198" w:rsidRDefault="35D56198" w:rsidP="35D56198">
      <w:pPr>
        <w:rPr>
          <w:rFonts w:ascii="Calibri" w:eastAsia="Calibri" w:hAnsi="Calibri" w:cs="Calibri"/>
          <w:color w:val="000000" w:themeColor="text1"/>
        </w:rPr>
      </w:pPr>
      <w:r w:rsidRPr="35D56198">
        <w:rPr>
          <w:rFonts w:ascii="Calibri" w:eastAsia="Calibri" w:hAnsi="Calibri" w:cs="Calibri"/>
          <w:b/>
          <w:bCs/>
          <w:color w:val="000000" w:themeColor="text1"/>
        </w:rPr>
        <w:t>KEY RELATIONSHIPS</w:t>
      </w:r>
    </w:p>
    <w:p w14:paraId="254A9DCE" w14:textId="56D9B1A8" w:rsidR="35D56198" w:rsidRDefault="35D56198" w:rsidP="35D5619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5D56198">
        <w:rPr>
          <w:rFonts w:ascii="Calibri" w:eastAsia="Calibri" w:hAnsi="Calibri" w:cs="Calibri"/>
          <w:color w:val="000000" w:themeColor="text1"/>
        </w:rPr>
        <w:t xml:space="preserve">Strategic Manager (Get.Keep.Grow) – Vicki Carr – </w:t>
      </w:r>
      <w:hyperlink r:id="rId11">
        <w:r w:rsidRPr="35D56198">
          <w:rPr>
            <w:rStyle w:val="Hyperlink"/>
            <w:rFonts w:ascii="Calibri" w:eastAsia="Calibri" w:hAnsi="Calibri" w:cs="Calibri"/>
          </w:rPr>
          <w:t>v.carr@volleyballengland.org</w:t>
        </w:r>
      </w:hyperlink>
    </w:p>
    <w:p w14:paraId="3AC37178" w14:textId="48AAD625" w:rsidR="35D56198" w:rsidRDefault="35D56198" w:rsidP="35D5619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5D56198">
        <w:rPr>
          <w:rFonts w:ascii="Calibri" w:eastAsia="Calibri" w:hAnsi="Calibri" w:cs="Calibri"/>
          <w:color w:val="000000" w:themeColor="text1"/>
        </w:rPr>
        <w:t xml:space="preserve">Project Lead – Clubs &amp; Membership – Leila Gear – </w:t>
      </w:r>
      <w:hyperlink r:id="rId12">
        <w:r w:rsidRPr="35D56198">
          <w:rPr>
            <w:rStyle w:val="Hyperlink"/>
            <w:rFonts w:ascii="Calibri" w:eastAsia="Calibri" w:hAnsi="Calibri" w:cs="Calibri"/>
          </w:rPr>
          <w:t>l.gear@volleyballengland.org</w:t>
        </w:r>
      </w:hyperlink>
      <w:r w:rsidRPr="35D56198">
        <w:rPr>
          <w:rFonts w:ascii="Calibri" w:eastAsia="Calibri" w:hAnsi="Calibri" w:cs="Calibri"/>
          <w:color w:val="000000" w:themeColor="text1"/>
        </w:rPr>
        <w:t xml:space="preserve"> </w:t>
      </w:r>
    </w:p>
    <w:p w14:paraId="2D1D1F35" w14:textId="3811089C" w:rsidR="35D56198" w:rsidRDefault="35D56198" w:rsidP="35D5619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5D56198">
        <w:rPr>
          <w:rFonts w:ascii="Calibri" w:eastAsia="Calibri" w:hAnsi="Calibri" w:cs="Calibri"/>
          <w:color w:val="000000" w:themeColor="text1"/>
        </w:rPr>
        <w:t>Regional Volleyball Associations (listed in guidance document)</w:t>
      </w:r>
    </w:p>
    <w:p w14:paraId="084BC3A1" w14:textId="2BFEE066" w:rsidR="35D56198" w:rsidRDefault="35D56198" w:rsidP="35D5619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5D56198">
        <w:rPr>
          <w:rFonts w:ascii="Calibri" w:eastAsia="Calibri" w:hAnsi="Calibri" w:cs="Calibri"/>
          <w:color w:val="000000" w:themeColor="text1"/>
        </w:rPr>
        <w:t>Your HEVOs</w:t>
      </w:r>
    </w:p>
    <w:p w14:paraId="748BBB82" w14:textId="656FF30D" w:rsidR="35D56198" w:rsidRDefault="35D56198" w:rsidP="35D56198"/>
    <w:p w14:paraId="2138EAE1" w14:textId="18A631D5" w:rsidR="00F732AD" w:rsidRPr="00C16477" w:rsidRDefault="00D83A18" w:rsidP="00F732AD">
      <w:pPr>
        <w:rPr>
          <w:rFonts w:cstheme="minorHAnsi"/>
          <w:b/>
        </w:rPr>
      </w:pPr>
      <w:r>
        <w:rPr>
          <w:rFonts w:cstheme="minorHAnsi"/>
          <w:b/>
        </w:rPr>
        <w:t>HEVO CONFERENCE</w:t>
      </w:r>
    </w:p>
    <w:p w14:paraId="1F977E9A" w14:textId="3AAEB4C1" w:rsidR="00F732AD" w:rsidRPr="00C16477" w:rsidRDefault="00F732AD" w:rsidP="35D56198">
      <w:pPr>
        <w:pStyle w:val="ListParagraph"/>
        <w:numPr>
          <w:ilvl w:val="0"/>
          <w:numId w:val="7"/>
        </w:numPr>
      </w:pPr>
      <w:r w:rsidRPr="35D56198">
        <w:t xml:space="preserve">Work with Volleyball England to organise and lead on practical &amp;/or theoretical elements of the conference on the day </w:t>
      </w:r>
    </w:p>
    <w:p w14:paraId="11E08AA7" w14:textId="0C94B895" w:rsidR="00F732AD" w:rsidRDefault="00F732AD" w:rsidP="35D56198">
      <w:pPr>
        <w:pStyle w:val="ListParagraph"/>
        <w:numPr>
          <w:ilvl w:val="0"/>
          <w:numId w:val="7"/>
        </w:numPr>
      </w:pPr>
      <w:r w:rsidRPr="35D56198">
        <w:t xml:space="preserve">Introduce yourself during the conference to the HEVOs in your region &amp; be a main point of contact for your HEVOs on the day </w:t>
      </w:r>
    </w:p>
    <w:p w14:paraId="4293EBBB" w14:textId="1B08CF5E" w:rsidR="003762E9" w:rsidRPr="00C16477" w:rsidRDefault="003762E9" w:rsidP="00F732AD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35D56198">
        <w:t>Organise the UV festival on the Thursday night</w:t>
      </w:r>
    </w:p>
    <w:p w14:paraId="35AB5C19" w14:textId="39E62003" w:rsidR="35D56198" w:rsidRDefault="35D56198" w:rsidP="35D56198"/>
    <w:p w14:paraId="6E33DEB0" w14:textId="0B1F59AB" w:rsidR="00F732AD" w:rsidRPr="00C16477" w:rsidRDefault="00D83A18" w:rsidP="00F732A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ROLE BENEFITS</w:t>
      </w:r>
    </w:p>
    <w:p w14:paraId="56F304B7" w14:textId="659CFD4A" w:rsidR="00F732AD" w:rsidRPr="00C16477" w:rsidRDefault="00F732AD" w:rsidP="35D56198">
      <w:pPr>
        <w:pStyle w:val="ListParagraph"/>
        <w:numPr>
          <w:ilvl w:val="0"/>
          <w:numId w:val="6"/>
        </w:numPr>
      </w:pPr>
      <w:r w:rsidRPr="35D56198">
        <w:t xml:space="preserve">Errea Kit (hoodie &amp; T-shirt) </w:t>
      </w:r>
    </w:p>
    <w:p w14:paraId="4408C735" w14:textId="17986EB6" w:rsidR="00F732AD" w:rsidRPr="00C16477" w:rsidRDefault="00F732AD" w:rsidP="35D56198">
      <w:pPr>
        <w:pStyle w:val="ListParagraph"/>
        <w:numPr>
          <w:ilvl w:val="0"/>
          <w:numId w:val="6"/>
        </w:numPr>
      </w:pPr>
      <w:r w:rsidRPr="35D56198">
        <w:t>Access to the HEVO conference (accommodation, food (4 meals), Student Activator/Sitting Volleyball Award, resources)</w:t>
      </w:r>
    </w:p>
    <w:p w14:paraId="1FCF1738" w14:textId="5D781EB6" w:rsidR="00F732AD" w:rsidRPr="00C16477" w:rsidRDefault="00F732AD" w:rsidP="00F732A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35D56198">
        <w:t xml:space="preserve">Travel expenses paid </w:t>
      </w:r>
    </w:p>
    <w:p w14:paraId="09F82CC6" w14:textId="2F5EBA2B" w:rsidR="35D56198" w:rsidRDefault="35D56198" w:rsidP="35D56198">
      <w:pPr>
        <w:pStyle w:val="ListParagraph"/>
        <w:numPr>
          <w:ilvl w:val="0"/>
          <w:numId w:val="6"/>
        </w:numPr>
      </w:pPr>
      <w:r w:rsidRPr="35D56198">
        <w:t xml:space="preserve">Opportunity to enhance your leadership, communication and interpersonal skills  </w:t>
      </w:r>
    </w:p>
    <w:p w14:paraId="66BA8673" w14:textId="7E4C8E5A" w:rsidR="00F732AD" w:rsidRPr="00C16477" w:rsidRDefault="00F732AD" w:rsidP="00F732A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35D56198">
        <w:t xml:space="preserve">Ongoing support from Volleyball England  </w:t>
      </w:r>
    </w:p>
    <w:p w14:paraId="1CC4D214" w14:textId="1BC69E48" w:rsidR="00F732AD" w:rsidRPr="00C16477" w:rsidRDefault="00F732AD" w:rsidP="00F732A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35D56198">
        <w:t>References for future applications</w:t>
      </w:r>
    </w:p>
    <w:p w14:paraId="45BC1D1C" w14:textId="77777777" w:rsidR="00F732AD" w:rsidRPr="00C16477" w:rsidRDefault="00F732AD" w:rsidP="00F732AD">
      <w:pPr>
        <w:rPr>
          <w:rFonts w:cstheme="minorHAnsi"/>
          <w:b/>
        </w:rPr>
      </w:pPr>
    </w:p>
    <w:p w14:paraId="39CFFD2C" w14:textId="2A0F1299" w:rsidR="002A7F1F" w:rsidRPr="00C16477" w:rsidRDefault="002A7F1F" w:rsidP="00F732AD">
      <w:pPr>
        <w:rPr>
          <w:rFonts w:cstheme="minorHAnsi"/>
        </w:rPr>
      </w:pPr>
    </w:p>
    <w:sectPr w:rsidR="002A7F1F" w:rsidRPr="00C1647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C62C" w14:textId="77777777" w:rsidR="008F3968" w:rsidRDefault="008F3968" w:rsidP="00625E6A">
      <w:pPr>
        <w:spacing w:after="0" w:line="240" w:lineRule="auto"/>
      </w:pPr>
      <w:r>
        <w:separator/>
      </w:r>
    </w:p>
  </w:endnote>
  <w:endnote w:type="continuationSeparator" w:id="0">
    <w:p w14:paraId="70421AB1" w14:textId="77777777" w:rsidR="008F3968" w:rsidRDefault="008F3968" w:rsidP="0062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FB76" w14:textId="77777777" w:rsidR="008F3968" w:rsidRDefault="008F3968" w:rsidP="00625E6A">
      <w:pPr>
        <w:spacing w:after="0" w:line="240" w:lineRule="auto"/>
      </w:pPr>
      <w:r>
        <w:separator/>
      </w:r>
    </w:p>
  </w:footnote>
  <w:footnote w:type="continuationSeparator" w:id="0">
    <w:p w14:paraId="7E874C2E" w14:textId="77777777" w:rsidR="008F3968" w:rsidRDefault="008F3968" w:rsidP="0062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A3E3" w14:textId="77777777" w:rsidR="00625E6A" w:rsidRDefault="00625E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8E1DA" wp14:editId="646CF502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436370" cy="560705"/>
          <wp:effectExtent l="0" t="0" r="0" b="0"/>
          <wp:wrapTight wrapText="bothSides">
            <wp:wrapPolygon edited="0">
              <wp:start x="0" y="0"/>
              <wp:lineTo x="0" y="20548"/>
              <wp:lineTo x="21199" y="20548"/>
              <wp:lineTo x="2119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EA4"/>
    <w:multiLevelType w:val="hybridMultilevel"/>
    <w:tmpl w:val="D2AC9F38"/>
    <w:lvl w:ilvl="0" w:tplc="B0E24308">
      <w:start w:val="1"/>
      <w:numFmt w:val="decimal"/>
      <w:lvlText w:val="%1."/>
      <w:lvlJc w:val="left"/>
      <w:pPr>
        <w:ind w:left="720" w:hanging="360"/>
      </w:pPr>
    </w:lvl>
    <w:lvl w:ilvl="1" w:tplc="F5485E16">
      <w:start w:val="1"/>
      <w:numFmt w:val="lowerLetter"/>
      <w:lvlText w:val="%2."/>
      <w:lvlJc w:val="left"/>
      <w:pPr>
        <w:ind w:left="1440" w:hanging="360"/>
      </w:pPr>
    </w:lvl>
    <w:lvl w:ilvl="2" w:tplc="E856F274">
      <w:start w:val="1"/>
      <w:numFmt w:val="lowerRoman"/>
      <w:lvlText w:val="%3."/>
      <w:lvlJc w:val="right"/>
      <w:pPr>
        <w:ind w:left="2160" w:hanging="180"/>
      </w:pPr>
    </w:lvl>
    <w:lvl w:ilvl="3" w:tplc="CE1CA944">
      <w:start w:val="1"/>
      <w:numFmt w:val="decimal"/>
      <w:lvlText w:val="%4."/>
      <w:lvlJc w:val="left"/>
      <w:pPr>
        <w:ind w:left="2880" w:hanging="360"/>
      </w:pPr>
    </w:lvl>
    <w:lvl w:ilvl="4" w:tplc="1D908E50">
      <w:start w:val="1"/>
      <w:numFmt w:val="lowerLetter"/>
      <w:lvlText w:val="%5."/>
      <w:lvlJc w:val="left"/>
      <w:pPr>
        <w:ind w:left="3600" w:hanging="360"/>
      </w:pPr>
    </w:lvl>
    <w:lvl w:ilvl="5" w:tplc="0C0EB146">
      <w:start w:val="1"/>
      <w:numFmt w:val="lowerRoman"/>
      <w:lvlText w:val="%6."/>
      <w:lvlJc w:val="right"/>
      <w:pPr>
        <w:ind w:left="4320" w:hanging="180"/>
      </w:pPr>
    </w:lvl>
    <w:lvl w:ilvl="6" w:tplc="6A523644">
      <w:start w:val="1"/>
      <w:numFmt w:val="decimal"/>
      <w:lvlText w:val="%7."/>
      <w:lvlJc w:val="left"/>
      <w:pPr>
        <w:ind w:left="5040" w:hanging="360"/>
      </w:pPr>
    </w:lvl>
    <w:lvl w:ilvl="7" w:tplc="203287F8">
      <w:start w:val="1"/>
      <w:numFmt w:val="lowerLetter"/>
      <w:lvlText w:val="%8."/>
      <w:lvlJc w:val="left"/>
      <w:pPr>
        <w:ind w:left="5760" w:hanging="360"/>
      </w:pPr>
    </w:lvl>
    <w:lvl w:ilvl="8" w:tplc="DD209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3E5D"/>
    <w:multiLevelType w:val="hybridMultilevel"/>
    <w:tmpl w:val="79842814"/>
    <w:lvl w:ilvl="0" w:tplc="F3582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5C5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A1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6F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CB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2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2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4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CCF"/>
    <w:multiLevelType w:val="hybridMultilevel"/>
    <w:tmpl w:val="D6BC8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EB0"/>
    <w:multiLevelType w:val="hybridMultilevel"/>
    <w:tmpl w:val="899817AA"/>
    <w:lvl w:ilvl="0" w:tplc="9DFAE9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08DC"/>
    <w:multiLevelType w:val="hybridMultilevel"/>
    <w:tmpl w:val="6E46CAFA"/>
    <w:lvl w:ilvl="0" w:tplc="9580B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699C"/>
    <w:multiLevelType w:val="hybridMultilevel"/>
    <w:tmpl w:val="B72800B4"/>
    <w:lvl w:ilvl="0" w:tplc="9580B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92185"/>
    <w:multiLevelType w:val="hybridMultilevel"/>
    <w:tmpl w:val="50BCA458"/>
    <w:lvl w:ilvl="0" w:tplc="FFA4D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87DAA"/>
    <w:multiLevelType w:val="hybridMultilevel"/>
    <w:tmpl w:val="EBFE065E"/>
    <w:lvl w:ilvl="0" w:tplc="6C7E7F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748EC"/>
    <w:multiLevelType w:val="hybridMultilevel"/>
    <w:tmpl w:val="A17A4FAC"/>
    <w:lvl w:ilvl="0" w:tplc="BFFA7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39DD"/>
    <w:multiLevelType w:val="hybridMultilevel"/>
    <w:tmpl w:val="E4CABC84"/>
    <w:lvl w:ilvl="0" w:tplc="7F2A0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8255">
    <w:abstractNumId w:val="1"/>
  </w:num>
  <w:num w:numId="2" w16cid:durableId="648095074">
    <w:abstractNumId w:val="0"/>
  </w:num>
  <w:num w:numId="3" w16cid:durableId="1764380136">
    <w:abstractNumId w:val="2"/>
  </w:num>
  <w:num w:numId="4" w16cid:durableId="630984253">
    <w:abstractNumId w:val="4"/>
  </w:num>
  <w:num w:numId="5" w16cid:durableId="1434546484">
    <w:abstractNumId w:val="5"/>
  </w:num>
  <w:num w:numId="6" w16cid:durableId="40250784">
    <w:abstractNumId w:val="6"/>
  </w:num>
  <w:num w:numId="7" w16cid:durableId="845554525">
    <w:abstractNumId w:val="9"/>
  </w:num>
  <w:num w:numId="8" w16cid:durableId="871302574">
    <w:abstractNumId w:val="3"/>
  </w:num>
  <w:num w:numId="9" w16cid:durableId="373163779">
    <w:abstractNumId w:val="7"/>
  </w:num>
  <w:num w:numId="10" w16cid:durableId="1101418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D5"/>
    <w:rsid w:val="00056394"/>
    <w:rsid w:val="000B53C2"/>
    <w:rsid w:val="000D4730"/>
    <w:rsid w:val="0015094A"/>
    <w:rsid w:val="00204752"/>
    <w:rsid w:val="002A7F1F"/>
    <w:rsid w:val="003762E9"/>
    <w:rsid w:val="003847BF"/>
    <w:rsid w:val="0040431D"/>
    <w:rsid w:val="00475B41"/>
    <w:rsid w:val="005B22D1"/>
    <w:rsid w:val="005E54BD"/>
    <w:rsid w:val="00625E6A"/>
    <w:rsid w:val="00776DDB"/>
    <w:rsid w:val="00794EB8"/>
    <w:rsid w:val="00805B4C"/>
    <w:rsid w:val="00836DF0"/>
    <w:rsid w:val="00864065"/>
    <w:rsid w:val="008F21ED"/>
    <w:rsid w:val="008F3968"/>
    <w:rsid w:val="00994FD5"/>
    <w:rsid w:val="009B4D61"/>
    <w:rsid w:val="00A91131"/>
    <w:rsid w:val="00C16477"/>
    <w:rsid w:val="00C253F8"/>
    <w:rsid w:val="00C81E7D"/>
    <w:rsid w:val="00CE5B43"/>
    <w:rsid w:val="00D83A18"/>
    <w:rsid w:val="00F732AD"/>
    <w:rsid w:val="057DF225"/>
    <w:rsid w:val="0C0C1D82"/>
    <w:rsid w:val="0C609A68"/>
    <w:rsid w:val="0CB42AF0"/>
    <w:rsid w:val="0E18E635"/>
    <w:rsid w:val="0F43BE44"/>
    <w:rsid w:val="14172F67"/>
    <w:rsid w:val="151991F8"/>
    <w:rsid w:val="238545C3"/>
    <w:rsid w:val="2578E619"/>
    <w:rsid w:val="26A3BE28"/>
    <w:rsid w:val="29DB5EEA"/>
    <w:rsid w:val="2BABE782"/>
    <w:rsid w:val="31CF747C"/>
    <w:rsid w:val="348A0C19"/>
    <w:rsid w:val="35D56198"/>
    <w:rsid w:val="42393A56"/>
    <w:rsid w:val="43D50AB7"/>
    <w:rsid w:val="4894FE61"/>
    <w:rsid w:val="6612E05B"/>
    <w:rsid w:val="67143ABD"/>
    <w:rsid w:val="694A811D"/>
    <w:rsid w:val="6AC638B5"/>
    <w:rsid w:val="6AFD4DD1"/>
    <w:rsid w:val="72605248"/>
    <w:rsid w:val="7580F6B7"/>
    <w:rsid w:val="7E52F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EB25A6"/>
  <w15:chartTrackingRefBased/>
  <w15:docId w15:val="{FAE32D95-C82F-437B-B177-84BA40C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6A"/>
  </w:style>
  <w:style w:type="paragraph" w:styleId="Footer">
    <w:name w:val="footer"/>
    <w:basedOn w:val="Normal"/>
    <w:link w:val="FooterChar"/>
    <w:uiPriority w:val="99"/>
    <w:unhideWhenUsed/>
    <w:rsid w:val="0062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6A"/>
  </w:style>
  <w:style w:type="character" w:styleId="UnresolvedMention">
    <w:name w:val="Unresolved Mention"/>
    <w:basedOn w:val="DefaultParagraphFont"/>
    <w:uiPriority w:val="99"/>
    <w:semiHidden/>
    <w:unhideWhenUsed/>
    <w:rsid w:val="005E54B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B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woodruff@volleyballengla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.carr@volleyballeng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B6898-EF43-480C-B244-A18131408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5864F-0833-4E44-A168-982123F2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1887-dba0-4136-8d03-532e7b1aef49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E104-22EB-43DB-97FE-30CFABC790E7}">
  <ds:schemaRefs>
    <ds:schemaRef ds:uri="http://schemas.microsoft.com/office/2006/documentManagement/types"/>
    <ds:schemaRef ds:uri="http://schemas.openxmlformats.org/package/2006/metadata/core-properties"/>
    <ds:schemaRef ds:uri="f7c376af-9f06-494c-8ffe-38b829135c3e"/>
    <ds:schemaRef ds:uri="c8a1009e-b530-41b3-92bd-623573fadc44"/>
    <ds:schemaRef ds:uri="http://purl.org/dc/dcmitype/"/>
    <ds:schemaRef ds:uri="http://purl.org/dc/terms/"/>
    <ds:schemaRef ds:uri="http://schemas.microsoft.com/office/infopath/2007/PartnerControls"/>
    <ds:schemaRef ds:uri="7e701887-dba0-4136-8d03-532e7b1aef4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4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Woodruff</dc:creator>
  <cp:keywords/>
  <dc:description/>
  <cp:lastModifiedBy>(s) Leila Gear</cp:lastModifiedBy>
  <cp:revision>2</cp:revision>
  <cp:lastPrinted>2021-06-11T18:33:00Z</cp:lastPrinted>
  <dcterms:created xsi:type="dcterms:W3CDTF">2022-05-26T14:19:00Z</dcterms:created>
  <dcterms:modified xsi:type="dcterms:W3CDTF">2022-05-26T14:19:00Z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